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F586" w14:textId="117E72E6" w:rsidR="00362434" w:rsidRDefault="002C5AAC" w:rsidP="000C154A">
      <w:pPr>
        <w:shd w:val="clear" w:color="auto" w:fill="99CCFF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9BAFF77" wp14:editId="6886ABEC">
            <wp:simplePos x="0" y="0"/>
            <wp:positionH relativeFrom="margin">
              <wp:posOffset>6845300</wp:posOffset>
            </wp:positionH>
            <wp:positionV relativeFrom="page">
              <wp:posOffset>342900</wp:posOffset>
            </wp:positionV>
            <wp:extent cx="1591310" cy="35877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FB4" w:rsidRPr="000C5DC8">
        <w:rPr>
          <w:rFonts w:cs="Arial"/>
          <w:b/>
          <w:bCs/>
          <w:sz w:val="28"/>
          <w:szCs w:val="28"/>
        </w:rPr>
        <w:t xml:space="preserve">Personal Development </w:t>
      </w:r>
      <w:r w:rsidR="001D4EC4">
        <w:rPr>
          <w:rFonts w:cs="Arial"/>
          <w:b/>
          <w:bCs/>
          <w:sz w:val="28"/>
          <w:szCs w:val="28"/>
        </w:rPr>
        <w:t>Plan</w:t>
      </w:r>
      <w:r w:rsidR="000C154A" w:rsidRPr="000C5DC8">
        <w:rPr>
          <w:rFonts w:cs="Arial"/>
          <w:b/>
          <w:bCs/>
          <w:sz w:val="28"/>
          <w:szCs w:val="28"/>
        </w:rPr>
        <w:t xml:space="preserve"> (PDP) </w:t>
      </w:r>
      <w:r w:rsidR="0030435C">
        <w:rPr>
          <w:rFonts w:cs="Arial"/>
          <w:b/>
          <w:bCs/>
          <w:sz w:val="28"/>
          <w:szCs w:val="28"/>
        </w:rPr>
        <w:t>Template</w:t>
      </w:r>
    </w:p>
    <w:tbl>
      <w:tblPr>
        <w:tblpPr w:leftFromText="180" w:rightFromText="180" w:vertAnchor="text" w:horzAnchor="margin" w:tblpX="-792" w:tblpY="12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841"/>
        <w:gridCol w:w="3587"/>
      </w:tblGrid>
      <w:tr w:rsidR="00077FB4" w14:paraId="77F34780" w14:textId="77777777" w:rsidTr="00085EEC">
        <w:trPr>
          <w:trHeight w:val="420"/>
        </w:trPr>
        <w:tc>
          <w:tcPr>
            <w:tcW w:w="3632" w:type="dxa"/>
          </w:tcPr>
          <w:p w14:paraId="1DD8F7C3" w14:textId="77777777" w:rsidR="00077FB4" w:rsidRPr="006F33EE" w:rsidRDefault="001D4EC4" w:rsidP="00CB6742">
            <w:pPr>
              <w:rPr>
                <w:rFonts w:cs="Arial"/>
                <w:bCs/>
                <w:color w:val="0000FF"/>
              </w:rPr>
            </w:pPr>
            <w:r>
              <w:rPr>
                <w:rFonts w:cs="Arial"/>
                <w:bCs/>
                <w:color w:val="0000FF"/>
              </w:rPr>
              <w:t>Employee (Inductee)</w:t>
            </w:r>
            <w:r w:rsidR="00077FB4" w:rsidRPr="006F33EE">
              <w:rPr>
                <w:rFonts w:cs="Arial"/>
                <w:bCs/>
                <w:color w:val="0000FF"/>
              </w:rPr>
              <w:t xml:space="preserve"> name</w:t>
            </w:r>
          </w:p>
        </w:tc>
        <w:tc>
          <w:tcPr>
            <w:tcW w:w="2841" w:type="dxa"/>
          </w:tcPr>
          <w:p w14:paraId="27A5C4C4" w14:textId="77777777" w:rsidR="00077FB4" w:rsidRPr="006F33EE" w:rsidRDefault="00077FB4" w:rsidP="00CB6742">
            <w:pPr>
              <w:rPr>
                <w:rFonts w:cs="Arial"/>
                <w:bCs/>
                <w:color w:val="0000FF"/>
              </w:rPr>
            </w:pPr>
            <w:r w:rsidRPr="006F33EE">
              <w:rPr>
                <w:rFonts w:cs="Arial"/>
                <w:bCs/>
                <w:color w:val="0000FF"/>
              </w:rPr>
              <w:t>Job title</w:t>
            </w:r>
          </w:p>
        </w:tc>
        <w:tc>
          <w:tcPr>
            <w:tcW w:w="3587" w:type="dxa"/>
          </w:tcPr>
          <w:p w14:paraId="1D7A4D46" w14:textId="77777777" w:rsidR="00077FB4" w:rsidRPr="006F33EE" w:rsidRDefault="00077FB4" w:rsidP="00CB6742">
            <w:pPr>
              <w:rPr>
                <w:rFonts w:cs="Arial"/>
                <w:bCs/>
                <w:color w:val="0000FF"/>
              </w:rPr>
            </w:pPr>
            <w:r w:rsidRPr="006F33EE">
              <w:rPr>
                <w:rFonts w:cs="Arial"/>
                <w:bCs/>
                <w:color w:val="0000FF"/>
              </w:rPr>
              <w:t>Department / Directorate</w:t>
            </w:r>
          </w:p>
        </w:tc>
      </w:tr>
      <w:tr w:rsidR="00077FB4" w14:paraId="7D2895BF" w14:textId="77777777" w:rsidTr="00085EEC">
        <w:tc>
          <w:tcPr>
            <w:tcW w:w="3632" w:type="dxa"/>
          </w:tcPr>
          <w:p w14:paraId="4B0AE7DE" w14:textId="77777777" w:rsidR="00077FB4" w:rsidRPr="006F33EE" w:rsidRDefault="00085EEC" w:rsidP="00CB6742">
            <w:pPr>
              <w:rPr>
                <w:rFonts w:cs="Arial"/>
                <w:bCs/>
                <w:color w:val="0000FF"/>
              </w:rPr>
            </w:pPr>
            <w:r>
              <w:rPr>
                <w:rFonts w:cs="Arial"/>
                <w:bCs/>
                <w:color w:val="0000FF"/>
              </w:rPr>
              <w:t>L</w:t>
            </w:r>
            <w:r w:rsidR="00077FB4" w:rsidRPr="006F33EE">
              <w:rPr>
                <w:rFonts w:cs="Arial"/>
                <w:bCs/>
                <w:color w:val="0000FF"/>
              </w:rPr>
              <w:t>ine manager</w:t>
            </w:r>
            <w:r w:rsidR="001D4EC4">
              <w:rPr>
                <w:rFonts w:cs="Arial"/>
                <w:bCs/>
                <w:color w:val="0000FF"/>
              </w:rPr>
              <w:t xml:space="preserve"> (Inducter) name</w:t>
            </w:r>
          </w:p>
        </w:tc>
        <w:tc>
          <w:tcPr>
            <w:tcW w:w="2841" w:type="dxa"/>
          </w:tcPr>
          <w:p w14:paraId="7C6E1EEA" w14:textId="77777777" w:rsidR="00077FB4" w:rsidRPr="006F33EE" w:rsidRDefault="00077FB4" w:rsidP="00CB6742">
            <w:pPr>
              <w:rPr>
                <w:rFonts w:cs="Arial"/>
                <w:bCs/>
                <w:color w:val="0000FF"/>
              </w:rPr>
            </w:pPr>
            <w:r w:rsidRPr="006F33EE">
              <w:rPr>
                <w:rFonts w:cs="Arial"/>
                <w:bCs/>
                <w:color w:val="0000FF"/>
              </w:rPr>
              <w:t>Job title</w:t>
            </w:r>
          </w:p>
        </w:tc>
        <w:tc>
          <w:tcPr>
            <w:tcW w:w="3587" w:type="dxa"/>
          </w:tcPr>
          <w:p w14:paraId="27A4ED19" w14:textId="77777777" w:rsidR="00077FB4" w:rsidRPr="006F33EE" w:rsidRDefault="00077FB4" w:rsidP="00CB6742">
            <w:pPr>
              <w:rPr>
                <w:rFonts w:cs="Arial"/>
                <w:bCs/>
                <w:color w:val="0000FF"/>
              </w:rPr>
            </w:pPr>
            <w:r w:rsidRPr="006F33EE">
              <w:rPr>
                <w:rFonts w:cs="Arial"/>
                <w:bCs/>
                <w:color w:val="0000FF"/>
              </w:rPr>
              <w:t>Department / Directorate</w:t>
            </w:r>
          </w:p>
        </w:tc>
      </w:tr>
      <w:tr w:rsidR="00F86B77" w14:paraId="09CBF46F" w14:textId="77777777" w:rsidTr="00085EEC">
        <w:trPr>
          <w:trHeight w:val="212"/>
        </w:trPr>
        <w:tc>
          <w:tcPr>
            <w:tcW w:w="10060" w:type="dxa"/>
            <w:gridSpan w:val="3"/>
          </w:tcPr>
          <w:p w14:paraId="1905AD09" w14:textId="77777777" w:rsidR="00F86B77" w:rsidRPr="006F33EE" w:rsidRDefault="00F86B77" w:rsidP="00CB6742">
            <w:pPr>
              <w:rPr>
                <w:rFonts w:cs="Arial"/>
                <w:bCs/>
                <w:color w:val="0000FF"/>
              </w:rPr>
            </w:pPr>
            <w:r w:rsidRPr="006F33EE">
              <w:rPr>
                <w:rFonts w:cs="Arial"/>
                <w:bCs/>
                <w:color w:val="0000FF"/>
              </w:rPr>
              <w:t>Date of Completion:</w:t>
            </w:r>
          </w:p>
        </w:tc>
      </w:tr>
    </w:tbl>
    <w:p w14:paraId="706D08B5" w14:textId="77777777" w:rsidR="00077FB4" w:rsidRDefault="00077FB4" w:rsidP="004678F7">
      <w:pPr>
        <w:spacing w:after="0" w:line="240" w:lineRule="auto"/>
        <w:ind w:left="-902" w:right="-1055"/>
        <w:rPr>
          <w:sz w:val="20"/>
          <w:szCs w:val="20"/>
        </w:rPr>
      </w:pPr>
    </w:p>
    <w:p w14:paraId="21F40569" w14:textId="77777777" w:rsidR="00077FB4" w:rsidRDefault="00077FB4" w:rsidP="0021560E">
      <w:pPr>
        <w:spacing w:after="0"/>
        <w:ind w:left="-900" w:right="-1055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1: </w:t>
      </w:r>
      <w:r w:rsidR="001D4EC4">
        <w:rPr>
          <w:b/>
          <w:sz w:val="24"/>
          <w:szCs w:val="24"/>
        </w:rPr>
        <w:t>Local Induction</w:t>
      </w: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1"/>
        <w:gridCol w:w="3260"/>
      </w:tblGrid>
      <w:tr w:rsidR="00687E0A" w14:paraId="1AD21660" w14:textId="77777777" w:rsidTr="00085EEC">
        <w:tc>
          <w:tcPr>
            <w:tcW w:w="6741" w:type="dxa"/>
            <w:tcBorders>
              <w:right w:val="single" w:sz="4" w:space="0" w:color="auto"/>
            </w:tcBorders>
            <w:shd w:val="clear" w:color="auto" w:fill="99CCFF"/>
          </w:tcPr>
          <w:p w14:paraId="29805826" w14:textId="77777777" w:rsidR="00687E0A" w:rsidRPr="00F4500F" w:rsidRDefault="00687E0A" w:rsidP="00A4204C">
            <w:pPr>
              <w:shd w:val="clear" w:color="auto" w:fill="99CCFF"/>
              <w:spacing w:after="0"/>
              <w:ind w:left="72" w:right="204"/>
              <w:rPr>
                <w:b/>
                <w:sz w:val="20"/>
                <w:szCs w:val="20"/>
              </w:rPr>
            </w:pPr>
            <w:r w:rsidRPr="00F4500F">
              <w:rPr>
                <w:b/>
                <w:sz w:val="20"/>
                <w:szCs w:val="20"/>
              </w:rPr>
              <w:t>Please use the conversation prompts to the right</w:t>
            </w:r>
            <w:r>
              <w:rPr>
                <w:b/>
                <w:sz w:val="20"/>
                <w:szCs w:val="20"/>
              </w:rPr>
              <w:t>, along with the induction toolkit,</w:t>
            </w:r>
            <w:r w:rsidRPr="00F4500F">
              <w:rPr>
                <w:b/>
                <w:sz w:val="20"/>
                <w:szCs w:val="20"/>
              </w:rPr>
              <w:t xml:space="preserve"> to provide 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F4500F">
              <w:rPr>
                <w:b/>
                <w:sz w:val="20"/>
                <w:szCs w:val="20"/>
              </w:rPr>
              <w:t>structure to the Induction discussion</w:t>
            </w:r>
            <w:r>
              <w:rPr>
                <w:b/>
                <w:sz w:val="20"/>
                <w:szCs w:val="20"/>
              </w:rPr>
              <w:t>. Note: not all sections will be appropriate and therefore should be adapted based on the needs of the inductee and the local department.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3BC27CD3" w14:textId="77777777" w:rsidR="00687E0A" w:rsidRDefault="00687E0A" w:rsidP="00011700">
            <w:pPr>
              <w:spacing w:after="0" w:line="240" w:lineRule="auto"/>
              <w:ind w:right="-1055"/>
              <w:rPr>
                <w:sz w:val="20"/>
                <w:szCs w:val="20"/>
              </w:rPr>
            </w:pPr>
            <w:r w:rsidRPr="005A3CB9">
              <w:rPr>
                <w:sz w:val="20"/>
                <w:szCs w:val="20"/>
              </w:rPr>
              <w:t>Double click</w:t>
            </w:r>
            <w:r>
              <w:rPr>
                <w:sz w:val="20"/>
                <w:szCs w:val="20"/>
              </w:rPr>
              <w:t xml:space="preserve"> </w:t>
            </w:r>
            <w:r w:rsidRPr="005A3CB9">
              <w:rPr>
                <w:sz w:val="20"/>
                <w:szCs w:val="20"/>
              </w:rPr>
              <w:t xml:space="preserve">to </w:t>
            </w:r>
          </w:p>
          <w:p w14:paraId="2F3B8E62" w14:textId="77777777" w:rsidR="00687E0A" w:rsidRPr="005A3CB9" w:rsidRDefault="00687E0A" w:rsidP="00011700">
            <w:pPr>
              <w:spacing w:after="0" w:line="240" w:lineRule="auto"/>
              <w:ind w:right="-1055"/>
              <w:rPr>
                <w:sz w:val="20"/>
                <w:szCs w:val="20"/>
              </w:rPr>
            </w:pPr>
            <w:r w:rsidRPr="005A3CB9">
              <w:rPr>
                <w:sz w:val="20"/>
                <w:szCs w:val="20"/>
              </w:rPr>
              <w:t xml:space="preserve">indicate </w:t>
            </w:r>
            <w:r>
              <w:rPr>
                <w:sz w:val="20"/>
                <w:szCs w:val="20"/>
              </w:rPr>
              <w:t>topic is completed.</w:t>
            </w:r>
          </w:p>
        </w:tc>
      </w:tr>
      <w:tr w:rsidR="00687E0A" w:rsidRPr="003A153A" w14:paraId="61CFC7A4" w14:textId="77777777" w:rsidTr="00085EEC">
        <w:trPr>
          <w:trHeight w:val="841"/>
        </w:trPr>
        <w:tc>
          <w:tcPr>
            <w:tcW w:w="6741" w:type="dxa"/>
            <w:tcBorders>
              <w:right w:val="single" w:sz="4" w:space="0" w:color="auto"/>
            </w:tcBorders>
          </w:tcPr>
          <w:p w14:paraId="08B13360" w14:textId="77777777" w:rsidR="00687E0A" w:rsidRPr="00857F75" w:rsidRDefault="00687E0A" w:rsidP="00857F75">
            <w:pPr>
              <w:tabs>
                <w:tab w:val="left" w:pos="4740"/>
              </w:tabs>
              <w:rPr>
                <w:sz w:val="20"/>
                <w:szCs w:val="20"/>
              </w:rPr>
            </w:pPr>
          </w:p>
        </w:tc>
        <w:bookmarkStart w:id="1" w:name="Check1"/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110C9CD4" w14:textId="77777777" w:rsidR="00017225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</w:t>
            </w:r>
            <w:r w:rsidR="0075474A">
              <w:rPr>
                <w:sz w:val="18"/>
                <w:szCs w:val="18"/>
              </w:rPr>
              <w:t xml:space="preserve">Fire Evacuation </w:t>
            </w:r>
            <w:r w:rsidR="00085EEC">
              <w:rPr>
                <w:sz w:val="18"/>
                <w:szCs w:val="18"/>
              </w:rPr>
              <w:t xml:space="preserve">procedure </w:t>
            </w:r>
            <w:r w:rsidR="001B33F4">
              <w:rPr>
                <w:sz w:val="18"/>
                <w:szCs w:val="18"/>
              </w:rPr>
              <w:t xml:space="preserve">to be </w:t>
            </w:r>
            <w:r w:rsidR="00085EEC">
              <w:rPr>
                <w:sz w:val="18"/>
                <w:szCs w:val="18"/>
              </w:rPr>
              <w:t>explained</w:t>
            </w:r>
            <w:r w:rsidR="0075474A">
              <w:rPr>
                <w:sz w:val="18"/>
                <w:szCs w:val="18"/>
              </w:rPr>
              <w:t xml:space="preserve"> </w:t>
            </w:r>
            <w:r w:rsidR="007554CF">
              <w:rPr>
                <w:sz w:val="18"/>
                <w:szCs w:val="18"/>
              </w:rPr>
              <w:t>and face to face Fire Awareness Training booked</w:t>
            </w:r>
          </w:p>
          <w:p w14:paraId="2BE93846" w14:textId="77777777" w:rsidR="0075474A" w:rsidRDefault="0075474A" w:rsidP="0075474A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Work area orientation </w:t>
            </w:r>
          </w:p>
          <w:p w14:paraId="2D20A54E" w14:textId="77777777" w:rsidR="00A2382B" w:rsidRDefault="00A2382B" w:rsidP="00A2382B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</w:t>
            </w:r>
            <w:r w:rsidR="00181F4C">
              <w:rPr>
                <w:sz w:val="18"/>
                <w:szCs w:val="18"/>
              </w:rPr>
              <w:t>Blood Centre information</w:t>
            </w:r>
            <w:r w:rsidRPr="00687E0A">
              <w:rPr>
                <w:sz w:val="18"/>
                <w:szCs w:val="18"/>
              </w:rPr>
              <w:t xml:space="preserve"> </w:t>
            </w:r>
          </w:p>
          <w:p w14:paraId="58726CF0" w14:textId="77777777" w:rsidR="00181F4C" w:rsidRDefault="00181F4C" w:rsidP="00181F4C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Blood Centre tour</w:t>
            </w:r>
            <w:r w:rsidRPr="00687E0A">
              <w:rPr>
                <w:sz w:val="18"/>
                <w:szCs w:val="18"/>
              </w:rPr>
              <w:t xml:space="preserve"> </w:t>
            </w:r>
          </w:p>
          <w:p w14:paraId="38CA1798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Key personnel/stakeholders</w:t>
            </w:r>
          </w:p>
          <w:p w14:paraId="3BF7E4FB" w14:textId="77777777" w:rsidR="00017225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="007454E6">
              <w:rPr>
                <w:sz w:val="18"/>
                <w:szCs w:val="18"/>
              </w:rPr>
              <w:t xml:space="preserve"> IT needs</w:t>
            </w:r>
            <w:r w:rsidRPr="00687E0A">
              <w:rPr>
                <w:sz w:val="18"/>
                <w:szCs w:val="18"/>
              </w:rPr>
              <w:t>/access</w:t>
            </w:r>
          </w:p>
          <w:p w14:paraId="301844F4" w14:textId="77777777" w:rsidR="007454E6" w:rsidRDefault="007454E6" w:rsidP="007454E6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</w:t>
            </w:r>
            <w:r w:rsidRPr="00687E0A">
              <w:rPr>
                <w:sz w:val="18"/>
                <w:szCs w:val="18"/>
              </w:rPr>
              <w:t>xpenses needs/access</w:t>
            </w:r>
          </w:p>
          <w:p w14:paraId="2E1A2154" w14:textId="77777777" w:rsidR="00DE0B63" w:rsidRDefault="00DE0B63" w:rsidP="00DE0B63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Pension choices</w:t>
            </w:r>
          </w:p>
          <w:p w14:paraId="3B7D6171" w14:textId="77777777" w:rsidR="007454E6" w:rsidRDefault="007454E6" w:rsidP="007454E6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Annual Leave</w:t>
            </w:r>
          </w:p>
          <w:p w14:paraId="5410024B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Uniform/Personal Protection</w:t>
            </w:r>
          </w:p>
          <w:p w14:paraId="0534D3B6" w14:textId="77777777" w:rsidR="00017225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Immunisation needs</w:t>
            </w:r>
          </w:p>
          <w:p w14:paraId="56AAA623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Base access/ID card</w:t>
            </w:r>
          </w:p>
          <w:p w14:paraId="6BB46F51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Parking </w:t>
            </w:r>
          </w:p>
          <w:p w14:paraId="041F7821" w14:textId="77777777" w:rsidR="00017225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Department/Directorate strategy and structure</w:t>
            </w:r>
          </w:p>
          <w:p w14:paraId="46504DA6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Intranet </w:t>
            </w:r>
            <w:r w:rsidR="009B59BD">
              <w:rPr>
                <w:sz w:val="18"/>
                <w:szCs w:val="18"/>
              </w:rPr>
              <w:t>and communications</w:t>
            </w:r>
          </w:p>
          <w:p w14:paraId="11BFB3F9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</w:t>
            </w:r>
            <w:r w:rsidR="00F43486">
              <w:rPr>
                <w:sz w:val="18"/>
                <w:szCs w:val="18"/>
              </w:rPr>
              <w:t>Co</w:t>
            </w:r>
            <w:r w:rsidRPr="00687E0A">
              <w:rPr>
                <w:sz w:val="18"/>
                <w:szCs w:val="18"/>
              </w:rPr>
              <w:t>rporate policy access</w:t>
            </w:r>
          </w:p>
          <w:p w14:paraId="026802B2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</w:t>
            </w:r>
            <w:r w:rsidR="005140B7">
              <w:rPr>
                <w:sz w:val="18"/>
                <w:szCs w:val="18"/>
              </w:rPr>
              <w:t>c</w:t>
            </w:r>
            <w:r w:rsidRPr="00687E0A">
              <w:rPr>
                <w:sz w:val="18"/>
                <w:szCs w:val="18"/>
              </w:rPr>
              <w:t>ore purpose, Values &amp; Behaviours</w:t>
            </w:r>
          </w:p>
          <w:p w14:paraId="6B3C12B8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Core Behaviour role level </w:t>
            </w:r>
          </w:p>
          <w:p w14:paraId="7AA7158D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</w:t>
            </w:r>
            <w:r w:rsidR="00665ACD">
              <w:rPr>
                <w:sz w:val="18"/>
                <w:szCs w:val="18"/>
              </w:rPr>
              <w:t xml:space="preserve">Corporate Induction </w:t>
            </w:r>
          </w:p>
          <w:p w14:paraId="76F2CAF7" w14:textId="77777777" w:rsidR="00017225" w:rsidRPr="00687E0A" w:rsidRDefault="00017225" w:rsidP="00017225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Role expectations </w:t>
            </w:r>
          </w:p>
          <w:p w14:paraId="5B61529A" w14:textId="77777777" w:rsidR="00687E0A" w:rsidRDefault="00687E0A" w:rsidP="00687E0A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Health &amp; Wellbeing needs</w:t>
            </w:r>
          </w:p>
          <w:bookmarkStart w:id="2" w:name="Check6"/>
          <w:p w14:paraId="3FAAB4F0" w14:textId="77777777" w:rsidR="00665ACD" w:rsidRDefault="00665ACD" w:rsidP="00665ACD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bookmarkEnd w:id="2"/>
            <w:r w:rsidRPr="00687E0A">
              <w:rPr>
                <w:sz w:val="18"/>
                <w:szCs w:val="18"/>
              </w:rPr>
              <w:t xml:space="preserve"> Mandatory Training needs/access</w:t>
            </w:r>
          </w:p>
          <w:bookmarkStart w:id="3" w:name="Check7"/>
          <w:p w14:paraId="12EC309C" w14:textId="77777777" w:rsidR="00665ACD" w:rsidRPr="00687E0A" w:rsidRDefault="00665ACD" w:rsidP="00665ACD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bookmarkEnd w:id="3"/>
            <w:r w:rsidRPr="00687E0A">
              <w:rPr>
                <w:sz w:val="18"/>
                <w:szCs w:val="18"/>
              </w:rPr>
              <w:t xml:space="preserve"> Task Based Training </w:t>
            </w:r>
            <w:r>
              <w:rPr>
                <w:sz w:val="18"/>
                <w:szCs w:val="18"/>
              </w:rPr>
              <w:t>needs</w:t>
            </w:r>
          </w:p>
          <w:p w14:paraId="0A1186D9" w14:textId="77777777" w:rsidR="00687E0A" w:rsidRPr="00687E0A" w:rsidRDefault="00687E0A" w:rsidP="00687E0A">
            <w:pPr>
              <w:spacing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Reasonable adjustment needs</w:t>
            </w:r>
          </w:p>
          <w:p w14:paraId="5D6EF2D2" w14:textId="77777777" w:rsidR="00687E0A" w:rsidRDefault="00687E0A" w:rsidP="00687E0A">
            <w:pPr>
              <w:spacing w:after="0" w:line="240" w:lineRule="auto"/>
              <w:ind w:right="204"/>
              <w:rPr>
                <w:sz w:val="18"/>
                <w:szCs w:val="18"/>
              </w:rPr>
            </w:pPr>
            <w:r w:rsidRPr="00687E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A">
              <w:rPr>
                <w:sz w:val="18"/>
                <w:szCs w:val="18"/>
              </w:rPr>
              <w:instrText xml:space="preserve"> FORMCHECKBOX </w:instrText>
            </w:r>
            <w:r w:rsidR="00E60DB8">
              <w:rPr>
                <w:sz w:val="18"/>
                <w:szCs w:val="18"/>
              </w:rPr>
            </w:r>
            <w:r w:rsidR="00E60DB8">
              <w:rPr>
                <w:sz w:val="18"/>
                <w:szCs w:val="18"/>
              </w:rPr>
              <w:fldChar w:fldCharType="separate"/>
            </w:r>
            <w:r w:rsidRPr="00687E0A">
              <w:rPr>
                <w:sz w:val="18"/>
                <w:szCs w:val="18"/>
              </w:rPr>
              <w:fldChar w:fldCharType="end"/>
            </w:r>
            <w:r w:rsidRPr="00687E0A">
              <w:rPr>
                <w:sz w:val="18"/>
                <w:szCs w:val="18"/>
              </w:rPr>
              <w:t xml:space="preserve"> ‘Buddy’/Mentor support</w:t>
            </w:r>
            <w:bookmarkEnd w:id="1"/>
          </w:p>
          <w:p w14:paraId="046640C7" w14:textId="77777777" w:rsidR="00085EEC" w:rsidRPr="00F86B77" w:rsidRDefault="00085EEC" w:rsidP="00687E0A">
            <w:pPr>
              <w:spacing w:after="0" w:line="240" w:lineRule="auto"/>
              <w:ind w:right="204"/>
              <w:rPr>
                <w:sz w:val="20"/>
                <w:szCs w:val="20"/>
              </w:rPr>
            </w:pPr>
          </w:p>
        </w:tc>
      </w:tr>
    </w:tbl>
    <w:p w14:paraId="7B2AC500" w14:textId="77777777" w:rsidR="00085EEC" w:rsidRPr="00085EEC" w:rsidRDefault="00085EEC" w:rsidP="00574558">
      <w:pPr>
        <w:ind w:right="-1054" w:hanging="900"/>
        <w:rPr>
          <w:b/>
          <w:sz w:val="16"/>
          <w:szCs w:val="16"/>
        </w:rPr>
      </w:pPr>
    </w:p>
    <w:p w14:paraId="32D49CD1" w14:textId="77777777" w:rsidR="00077FB4" w:rsidRPr="006F33EE" w:rsidRDefault="00077FB4" w:rsidP="00574558">
      <w:pPr>
        <w:ind w:right="-1054" w:hanging="900"/>
        <w:rPr>
          <w:u w:val="single"/>
        </w:rPr>
      </w:pPr>
      <w:r>
        <w:rPr>
          <w:b/>
          <w:sz w:val="24"/>
          <w:szCs w:val="24"/>
        </w:rPr>
        <w:lastRenderedPageBreak/>
        <w:t xml:space="preserve">Section 2: The </w:t>
      </w:r>
      <w:r w:rsidR="00F4500F">
        <w:rPr>
          <w:b/>
          <w:sz w:val="24"/>
          <w:szCs w:val="24"/>
        </w:rPr>
        <w:t>first 6-12</w:t>
      </w:r>
      <w:r w:rsidR="00765636">
        <w:rPr>
          <w:b/>
          <w:sz w:val="24"/>
          <w:szCs w:val="24"/>
        </w:rPr>
        <w:t xml:space="preserve"> months</w:t>
      </w:r>
      <w:r>
        <w:rPr>
          <w:b/>
          <w:sz w:val="24"/>
          <w:szCs w:val="24"/>
        </w:rPr>
        <w:t xml:space="preserve">: Setting </w:t>
      </w:r>
      <w:r w:rsidR="00765636">
        <w:rPr>
          <w:b/>
          <w:sz w:val="24"/>
          <w:szCs w:val="24"/>
        </w:rPr>
        <w:t xml:space="preserve">Initial </w:t>
      </w:r>
      <w:r>
        <w:rPr>
          <w:b/>
          <w:sz w:val="24"/>
          <w:szCs w:val="24"/>
        </w:rPr>
        <w:t>Objectives</w:t>
      </w:r>
      <w:r w:rsidR="00607826">
        <w:rPr>
          <w:b/>
          <w:sz w:val="24"/>
          <w:szCs w:val="24"/>
        </w:rPr>
        <w:t xml:space="preserve"> for </w:t>
      </w:r>
      <w:r w:rsidR="00A24F15" w:rsidRPr="00A24F15">
        <w:rPr>
          <w:b/>
          <w:sz w:val="24"/>
          <w:szCs w:val="24"/>
          <w:u w:val="single"/>
        </w:rPr>
        <w:t>WORK</w:t>
      </w:r>
      <w:r w:rsidR="00A24F15">
        <w:rPr>
          <w:b/>
          <w:sz w:val="24"/>
          <w:szCs w:val="24"/>
        </w:rPr>
        <w:t xml:space="preserve"> and </w:t>
      </w:r>
      <w:r w:rsidR="00A24F15" w:rsidRPr="00A24F15">
        <w:rPr>
          <w:b/>
          <w:sz w:val="24"/>
          <w:szCs w:val="24"/>
          <w:u w:val="single"/>
        </w:rPr>
        <w:t>BEHAVIOURAL</w:t>
      </w:r>
      <w:r w:rsidR="00A24F15">
        <w:rPr>
          <w:b/>
          <w:sz w:val="24"/>
          <w:szCs w:val="24"/>
        </w:rPr>
        <w:t xml:space="preserve"> </w:t>
      </w:r>
      <w:r w:rsidR="00607826" w:rsidRPr="00B646D5">
        <w:rPr>
          <w:b/>
          <w:sz w:val="24"/>
          <w:szCs w:val="24"/>
        </w:rPr>
        <w:t>Performance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077FB4" w14:paraId="50C5CCC0" w14:textId="77777777" w:rsidTr="00E00F31">
        <w:tc>
          <w:tcPr>
            <w:tcW w:w="10080" w:type="dxa"/>
            <w:shd w:val="clear" w:color="auto" w:fill="99CCFF"/>
          </w:tcPr>
          <w:p w14:paraId="2190D5AB" w14:textId="77777777" w:rsidR="00765636" w:rsidRDefault="00077FB4" w:rsidP="00E00F31">
            <w:pPr>
              <w:shd w:val="clear" w:color="auto" w:fill="99CCFF"/>
              <w:spacing w:after="0"/>
              <w:ind w:right="204"/>
              <w:rPr>
                <w:b/>
                <w:sz w:val="20"/>
                <w:szCs w:val="20"/>
              </w:rPr>
            </w:pPr>
            <w:r w:rsidRPr="00CB6742">
              <w:rPr>
                <w:b/>
                <w:sz w:val="20"/>
                <w:szCs w:val="20"/>
              </w:rPr>
              <w:t xml:space="preserve">Please record </w:t>
            </w:r>
            <w:r w:rsidR="001D4EC4">
              <w:rPr>
                <w:b/>
                <w:sz w:val="20"/>
                <w:szCs w:val="20"/>
              </w:rPr>
              <w:t>the inductee</w:t>
            </w:r>
            <w:r w:rsidR="00085EEC">
              <w:rPr>
                <w:b/>
                <w:sz w:val="20"/>
                <w:szCs w:val="20"/>
              </w:rPr>
              <w:t>’</w:t>
            </w:r>
            <w:r w:rsidR="001D4EC4">
              <w:rPr>
                <w:b/>
                <w:sz w:val="20"/>
                <w:szCs w:val="20"/>
              </w:rPr>
              <w:t xml:space="preserve">s initial </w:t>
            </w:r>
            <w:r w:rsidRPr="00CB6742">
              <w:rPr>
                <w:b/>
                <w:sz w:val="20"/>
                <w:szCs w:val="20"/>
              </w:rPr>
              <w:t xml:space="preserve">objectives for </w:t>
            </w:r>
            <w:r w:rsidR="00765636">
              <w:rPr>
                <w:b/>
                <w:sz w:val="20"/>
                <w:szCs w:val="20"/>
              </w:rPr>
              <w:t xml:space="preserve">during </w:t>
            </w:r>
            <w:r w:rsidRPr="00CB6742">
              <w:rPr>
                <w:b/>
                <w:sz w:val="20"/>
                <w:szCs w:val="20"/>
              </w:rPr>
              <w:t>the</w:t>
            </w:r>
            <w:r w:rsidR="001D4EC4">
              <w:rPr>
                <w:b/>
                <w:sz w:val="20"/>
                <w:szCs w:val="20"/>
              </w:rPr>
              <w:t>ir</w:t>
            </w:r>
            <w:r w:rsidRPr="00CB6742">
              <w:rPr>
                <w:b/>
                <w:sz w:val="20"/>
                <w:szCs w:val="20"/>
              </w:rPr>
              <w:t xml:space="preserve"> </w:t>
            </w:r>
            <w:r w:rsidR="001D4EC4">
              <w:rPr>
                <w:b/>
                <w:sz w:val="20"/>
                <w:szCs w:val="20"/>
              </w:rPr>
              <w:t xml:space="preserve">induction period. This should </w:t>
            </w:r>
            <w:r w:rsidR="00765636">
              <w:rPr>
                <w:b/>
                <w:sz w:val="20"/>
                <w:szCs w:val="20"/>
              </w:rPr>
              <w:t>represent the inductee</w:t>
            </w:r>
            <w:r w:rsidR="00085EEC">
              <w:rPr>
                <w:b/>
                <w:sz w:val="20"/>
                <w:szCs w:val="20"/>
              </w:rPr>
              <w:t>’</w:t>
            </w:r>
            <w:r w:rsidR="00765636">
              <w:rPr>
                <w:b/>
                <w:sz w:val="20"/>
                <w:szCs w:val="20"/>
              </w:rPr>
              <w:t>s first 6</w:t>
            </w:r>
            <w:r w:rsidR="00F4500F">
              <w:rPr>
                <w:b/>
                <w:sz w:val="20"/>
                <w:szCs w:val="20"/>
              </w:rPr>
              <w:t>-12</w:t>
            </w:r>
            <w:r w:rsidR="00765636">
              <w:rPr>
                <w:b/>
                <w:sz w:val="20"/>
                <w:szCs w:val="20"/>
              </w:rPr>
              <w:t xml:space="preserve"> months in their new role</w:t>
            </w:r>
            <w:r w:rsidRPr="00CB6742">
              <w:rPr>
                <w:b/>
                <w:sz w:val="20"/>
                <w:szCs w:val="20"/>
              </w:rPr>
              <w:t>.</w:t>
            </w:r>
            <w:r w:rsidR="00765636">
              <w:rPr>
                <w:b/>
                <w:sz w:val="20"/>
                <w:szCs w:val="20"/>
              </w:rPr>
              <w:t xml:space="preserve"> Objectives should be written so that they are clear.</w:t>
            </w:r>
          </w:p>
          <w:p w14:paraId="4C61CF7F" w14:textId="77777777" w:rsidR="00765636" w:rsidRDefault="001D4EC4" w:rsidP="00765636">
            <w:pPr>
              <w:numPr>
                <w:ilvl w:val="0"/>
                <w:numId w:val="3"/>
              </w:numPr>
              <w:shd w:val="clear" w:color="auto" w:fill="99CCFF"/>
              <w:spacing w:after="0"/>
              <w:ind w:right="2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Initial </w:t>
            </w:r>
            <w:r w:rsidR="00B646D5">
              <w:rPr>
                <w:b/>
                <w:sz w:val="20"/>
                <w:szCs w:val="20"/>
              </w:rPr>
              <w:t xml:space="preserve">WORK </w:t>
            </w:r>
            <w:r w:rsidR="00077FB4" w:rsidRPr="00CB6742">
              <w:rPr>
                <w:b/>
                <w:sz w:val="20"/>
                <w:szCs w:val="20"/>
              </w:rPr>
              <w:t xml:space="preserve">objectives should be linked to </w:t>
            </w:r>
            <w:r>
              <w:rPr>
                <w:b/>
                <w:sz w:val="20"/>
                <w:szCs w:val="20"/>
              </w:rPr>
              <w:t xml:space="preserve">learning the new job role and to </w:t>
            </w:r>
            <w:r w:rsidR="00077FB4" w:rsidRPr="00CB6742">
              <w:rPr>
                <w:b/>
                <w:sz w:val="20"/>
                <w:szCs w:val="20"/>
              </w:rPr>
              <w:t>helping support NHSBT achieve its goals as outlined in the strategic plan</w:t>
            </w:r>
            <w:r w:rsidR="00B646D5">
              <w:rPr>
                <w:b/>
                <w:sz w:val="20"/>
                <w:szCs w:val="20"/>
              </w:rPr>
              <w:t xml:space="preserve">. </w:t>
            </w:r>
          </w:p>
          <w:p w14:paraId="5F6214D3" w14:textId="77777777" w:rsidR="00077FB4" w:rsidRPr="006F33EE" w:rsidRDefault="001D4EC4" w:rsidP="00765636">
            <w:pPr>
              <w:numPr>
                <w:ilvl w:val="0"/>
                <w:numId w:val="3"/>
              </w:numPr>
              <w:shd w:val="clear" w:color="auto" w:fill="99CCFF"/>
              <w:spacing w:after="0"/>
              <w:ind w:right="2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Initial </w:t>
            </w:r>
            <w:r w:rsidR="00B646D5">
              <w:rPr>
                <w:b/>
                <w:sz w:val="20"/>
                <w:szCs w:val="20"/>
              </w:rPr>
              <w:t xml:space="preserve">BEHAVIOURAL </w:t>
            </w:r>
            <w:r w:rsidR="006F33EE">
              <w:rPr>
                <w:b/>
                <w:sz w:val="20"/>
                <w:szCs w:val="20"/>
              </w:rPr>
              <w:t>objectives shoul</w:t>
            </w:r>
            <w:r w:rsidR="00B646D5">
              <w:rPr>
                <w:b/>
                <w:sz w:val="20"/>
                <w:szCs w:val="20"/>
              </w:rPr>
              <w:t>d</w:t>
            </w:r>
            <w:r w:rsidR="006F33EE">
              <w:rPr>
                <w:b/>
                <w:sz w:val="20"/>
                <w:szCs w:val="20"/>
              </w:rPr>
              <w:t xml:space="preserve"> be linked to the </w:t>
            </w:r>
            <w:r>
              <w:rPr>
                <w:b/>
                <w:sz w:val="20"/>
                <w:szCs w:val="20"/>
              </w:rPr>
              <w:t xml:space="preserve">developing expectations of </w:t>
            </w:r>
            <w:r w:rsidR="00B646D5">
              <w:rPr>
                <w:b/>
                <w:sz w:val="20"/>
                <w:szCs w:val="20"/>
              </w:rPr>
              <w:t>the</w:t>
            </w:r>
            <w:r w:rsidR="006F33EE">
              <w:rPr>
                <w:b/>
                <w:sz w:val="20"/>
                <w:szCs w:val="20"/>
              </w:rPr>
              <w:t xml:space="preserve"> </w:t>
            </w:r>
            <w:r w:rsidR="00765636">
              <w:rPr>
                <w:b/>
                <w:sz w:val="20"/>
                <w:szCs w:val="20"/>
              </w:rPr>
              <w:t xml:space="preserve">level appropriate </w:t>
            </w:r>
            <w:r>
              <w:rPr>
                <w:b/>
                <w:sz w:val="20"/>
                <w:szCs w:val="20"/>
              </w:rPr>
              <w:t xml:space="preserve">Core </w:t>
            </w:r>
            <w:r w:rsidR="00B646D5">
              <w:rPr>
                <w:b/>
                <w:sz w:val="20"/>
                <w:szCs w:val="20"/>
              </w:rPr>
              <w:t>Behavioural Framework</w:t>
            </w:r>
            <w:r w:rsidR="006F33EE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077FB4" w14:paraId="4EF05414" w14:textId="77777777" w:rsidTr="006F33EE">
        <w:trPr>
          <w:trHeight w:val="3765"/>
        </w:trPr>
        <w:tc>
          <w:tcPr>
            <w:tcW w:w="10080" w:type="dxa"/>
          </w:tcPr>
          <w:p w14:paraId="4F4CC362" w14:textId="77777777" w:rsidR="00930153" w:rsidRPr="00854CD2" w:rsidRDefault="00930153" w:rsidP="00E00F31">
            <w:pPr>
              <w:ind w:right="204"/>
              <w:rPr>
                <w:sz w:val="20"/>
                <w:szCs w:val="20"/>
              </w:rPr>
            </w:pPr>
          </w:p>
        </w:tc>
      </w:tr>
    </w:tbl>
    <w:p w14:paraId="74D6560F" w14:textId="77777777" w:rsidR="00017225" w:rsidRDefault="00017225" w:rsidP="00742060">
      <w:pPr>
        <w:ind w:right="-1054" w:hanging="900"/>
        <w:rPr>
          <w:b/>
          <w:sz w:val="24"/>
          <w:szCs w:val="24"/>
        </w:rPr>
      </w:pPr>
    </w:p>
    <w:p w14:paraId="5DB072A3" w14:textId="77777777" w:rsidR="00077FB4" w:rsidRDefault="00077FB4" w:rsidP="00742060">
      <w:pPr>
        <w:ind w:right="-1054" w:hanging="900"/>
        <w:rPr>
          <w:b/>
          <w:sz w:val="24"/>
          <w:szCs w:val="24"/>
        </w:rPr>
      </w:pPr>
      <w:r>
        <w:rPr>
          <w:b/>
          <w:sz w:val="24"/>
          <w:szCs w:val="24"/>
        </w:rPr>
        <w:t>Section 3: Personal Development Plan (to sup</w:t>
      </w:r>
      <w:r w:rsidR="00742060">
        <w:rPr>
          <w:b/>
          <w:sz w:val="24"/>
          <w:szCs w:val="24"/>
        </w:rPr>
        <w:t xml:space="preserve">port achievement of work </w:t>
      </w:r>
      <w:r w:rsidR="00A24F15">
        <w:rPr>
          <w:b/>
          <w:sz w:val="24"/>
          <w:szCs w:val="24"/>
        </w:rPr>
        <w:t xml:space="preserve">and behavioural </w:t>
      </w:r>
      <w:r w:rsidR="00742060">
        <w:rPr>
          <w:b/>
          <w:sz w:val="24"/>
          <w:szCs w:val="24"/>
        </w:rPr>
        <w:t>objective</w:t>
      </w:r>
      <w:r w:rsidR="00A24F15">
        <w:rPr>
          <w:b/>
          <w:sz w:val="24"/>
          <w:szCs w:val="24"/>
        </w:rPr>
        <w:t>s</w:t>
      </w:r>
      <w:r w:rsidR="007D318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0"/>
        <w:gridCol w:w="4140"/>
        <w:gridCol w:w="1080"/>
      </w:tblGrid>
      <w:tr w:rsidR="00077FB4" w14:paraId="66FFA6D9" w14:textId="77777777" w:rsidTr="00231BE3">
        <w:tc>
          <w:tcPr>
            <w:tcW w:w="2160" w:type="dxa"/>
            <w:shd w:val="clear" w:color="auto" w:fill="99CCFF"/>
          </w:tcPr>
          <w:p w14:paraId="552AB45A" w14:textId="77777777" w:rsidR="00077FB4" w:rsidRPr="00CB6742" w:rsidRDefault="00077FB4" w:rsidP="00E00F31">
            <w:pPr>
              <w:ind w:right="144"/>
              <w:rPr>
                <w:b/>
                <w:sz w:val="20"/>
                <w:szCs w:val="20"/>
              </w:rPr>
            </w:pPr>
            <w:r w:rsidRPr="00CB6742">
              <w:rPr>
                <w:b/>
                <w:sz w:val="20"/>
                <w:szCs w:val="20"/>
              </w:rPr>
              <w:t xml:space="preserve">Area for development </w:t>
            </w:r>
          </w:p>
        </w:tc>
        <w:tc>
          <w:tcPr>
            <w:tcW w:w="2700" w:type="dxa"/>
            <w:shd w:val="clear" w:color="auto" w:fill="99CCFF"/>
          </w:tcPr>
          <w:p w14:paraId="6255B211" w14:textId="77777777" w:rsidR="00077FB4" w:rsidRPr="00CB6742" w:rsidRDefault="00077FB4" w:rsidP="00E00F31">
            <w:pPr>
              <w:spacing w:after="0" w:line="240" w:lineRule="auto"/>
              <w:ind w:right="144"/>
              <w:rPr>
                <w:b/>
                <w:sz w:val="20"/>
                <w:szCs w:val="20"/>
              </w:rPr>
            </w:pPr>
            <w:r w:rsidRPr="00CB6742">
              <w:rPr>
                <w:b/>
                <w:sz w:val="20"/>
                <w:szCs w:val="20"/>
              </w:rPr>
              <w:t>How will you meet this development need?</w:t>
            </w:r>
            <w:r w:rsidR="00362434">
              <w:rPr>
                <w:b/>
                <w:sz w:val="20"/>
                <w:szCs w:val="20"/>
              </w:rPr>
              <w:t xml:space="preserve"> </w:t>
            </w:r>
            <w:r w:rsidR="00362434">
              <w:rPr>
                <w:b/>
                <w:i/>
                <w:sz w:val="20"/>
                <w:szCs w:val="20"/>
              </w:rPr>
              <w:t>C</w:t>
            </w:r>
            <w:r w:rsidR="00362434" w:rsidRPr="00362434">
              <w:rPr>
                <w:b/>
                <w:i/>
                <w:sz w:val="20"/>
                <w:szCs w:val="20"/>
              </w:rPr>
              <w:t>onsider</w:t>
            </w:r>
            <w:r w:rsidR="00362434">
              <w:rPr>
                <w:b/>
                <w:i/>
                <w:sz w:val="20"/>
                <w:szCs w:val="20"/>
              </w:rPr>
              <w:t xml:space="preserve"> </w:t>
            </w:r>
            <w:r w:rsidR="00362434" w:rsidRPr="00362434">
              <w:rPr>
                <w:b/>
                <w:i/>
                <w:sz w:val="20"/>
                <w:szCs w:val="20"/>
              </w:rPr>
              <w:t>the 70:20:10 learning model</w:t>
            </w:r>
            <w:r w:rsidR="003624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shd w:val="clear" w:color="auto" w:fill="99CCFF"/>
          </w:tcPr>
          <w:p w14:paraId="0C9D1A0F" w14:textId="77777777" w:rsidR="00077FB4" w:rsidRPr="00CB6742" w:rsidRDefault="00077FB4" w:rsidP="00E00F31">
            <w:pPr>
              <w:spacing w:after="0" w:line="240" w:lineRule="auto"/>
              <w:ind w:right="144"/>
              <w:rPr>
                <w:b/>
                <w:sz w:val="20"/>
                <w:szCs w:val="20"/>
              </w:rPr>
            </w:pPr>
            <w:r w:rsidRPr="00CB6742">
              <w:rPr>
                <w:b/>
                <w:sz w:val="20"/>
                <w:szCs w:val="20"/>
              </w:rPr>
              <w:t>How will you benefit from this development?</w:t>
            </w:r>
          </w:p>
          <w:p w14:paraId="01FD69CD" w14:textId="77777777" w:rsidR="00077FB4" w:rsidRPr="00CB6742" w:rsidRDefault="00077FB4" w:rsidP="00E00F31">
            <w:pPr>
              <w:spacing w:after="0" w:line="240" w:lineRule="auto"/>
              <w:ind w:right="144"/>
              <w:rPr>
                <w:b/>
                <w:sz w:val="20"/>
                <w:szCs w:val="20"/>
              </w:rPr>
            </w:pPr>
            <w:r w:rsidRPr="00CB6742">
              <w:rPr>
                <w:b/>
                <w:sz w:val="20"/>
                <w:szCs w:val="20"/>
              </w:rPr>
              <w:t>How will NHSBT benefit from this development?</w:t>
            </w:r>
          </w:p>
        </w:tc>
        <w:tc>
          <w:tcPr>
            <w:tcW w:w="1080" w:type="dxa"/>
            <w:shd w:val="clear" w:color="auto" w:fill="99CCFF"/>
          </w:tcPr>
          <w:p w14:paraId="71D0815C" w14:textId="77777777" w:rsidR="00077FB4" w:rsidRPr="00CB6742" w:rsidRDefault="00077FB4" w:rsidP="00E00F31">
            <w:pPr>
              <w:rPr>
                <w:b/>
                <w:sz w:val="20"/>
                <w:szCs w:val="20"/>
              </w:rPr>
            </w:pPr>
            <w:r w:rsidRPr="00CB6742">
              <w:rPr>
                <w:b/>
                <w:sz w:val="20"/>
                <w:szCs w:val="20"/>
              </w:rPr>
              <w:t>Timescale</w:t>
            </w:r>
          </w:p>
        </w:tc>
      </w:tr>
      <w:tr w:rsidR="00231BE3" w14:paraId="323B1657" w14:textId="77777777" w:rsidTr="00017225">
        <w:trPr>
          <w:trHeight w:val="1535"/>
        </w:trPr>
        <w:tc>
          <w:tcPr>
            <w:tcW w:w="10080" w:type="dxa"/>
            <w:gridSpan w:val="4"/>
          </w:tcPr>
          <w:p w14:paraId="78B0D07C" w14:textId="77777777" w:rsidR="00231BE3" w:rsidRPr="00930153" w:rsidRDefault="00231BE3" w:rsidP="004E618D">
            <w:pPr>
              <w:rPr>
                <w:sz w:val="20"/>
                <w:szCs w:val="20"/>
              </w:rPr>
            </w:pPr>
          </w:p>
        </w:tc>
      </w:tr>
    </w:tbl>
    <w:p w14:paraId="1FD4D3A9" w14:textId="77777777" w:rsidR="00A24F15" w:rsidRDefault="00A24F15" w:rsidP="00231BE3">
      <w:pPr>
        <w:ind w:right="-1054" w:hanging="900"/>
        <w:rPr>
          <w:b/>
          <w:sz w:val="24"/>
          <w:szCs w:val="24"/>
        </w:rPr>
      </w:pPr>
    </w:p>
    <w:p w14:paraId="42C8BBE2" w14:textId="77777777" w:rsidR="00765636" w:rsidRPr="006F33EE" w:rsidRDefault="00765636" w:rsidP="00765636">
      <w:pPr>
        <w:ind w:right="-1054" w:hanging="900"/>
        <w:rPr>
          <w:u w:val="single"/>
        </w:rPr>
      </w:pPr>
      <w:r>
        <w:rPr>
          <w:b/>
          <w:sz w:val="24"/>
          <w:szCs w:val="24"/>
        </w:rPr>
        <w:t>Section 4: Reviewing performance progress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765636" w14:paraId="0F930D85" w14:textId="77777777" w:rsidTr="00DA744A">
        <w:tc>
          <w:tcPr>
            <w:tcW w:w="10080" w:type="dxa"/>
            <w:shd w:val="clear" w:color="auto" w:fill="99CCFF"/>
          </w:tcPr>
          <w:p w14:paraId="29DC9D80" w14:textId="77777777" w:rsidR="00765636" w:rsidRPr="006F33EE" w:rsidRDefault="00765636" w:rsidP="00F4500F">
            <w:pPr>
              <w:shd w:val="clear" w:color="auto" w:fill="99CCFF"/>
              <w:spacing w:after="0"/>
              <w:ind w:right="204"/>
              <w:rPr>
                <w:b/>
                <w:sz w:val="20"/>
                <w:szCs w:val="20"/>
              </w:rPr>
            </w:pPr>
            <w:r w:rsidRPr="00CB6742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agree how and when the inductees performance will be r</w:t>
            </w:r>
            <w:r w:rsidR="00F4500F">
              <w:rPr>
                <w:b/>
                <w:sz w:val="20"/>
                <w:szCs w:val="20"/>
              </w:rPr>
              <w:t>eviewed during their initial 6-12</w:t>
            </w:r>
            <w:r>
              <w:rPr>
                <w:b/>
                <w:sz w:val="20"/>
                <w:szCs w:val="20"/>
              </w:rPr>
              <w:t xml:space="preserve"> months. </w:t>
            </w:r>
          </w:p>
        </w:tc>
      </w:tr>
      <w:tr w:rsidR="00765636" w14:paraId="4EFC4CC2" w14:textId="77777777" w:rsidTr="00F4500F">
        <w:trPr>
          <w:trHeight w:val="1104"/>
        </w:trPr>
        <w:tc>
          <w:tcPr>
            <w:tcW w:w="10080" w:type="dxa"/>
          </w:tcPr>
          <w:p w14:paraId="177A6EE0" w14:textId="77777777" w:rsidR="00765636" w:rsidRPr="00854CD2" w:rsidRDefault="00765636" w:rsidP="00DA744A">
            <w:pPr>
              <w:ind w:right="204"/>
              <w:rPr>
                <w:sz w:val="20"/>
                <w:szCs w:val="20"/>
              </w:rPr>
            </w:pPr>
          </w:p>
        </w:tc>
      </w:tr>
    </w:tbl>
    <w:p w14:paraId="40198FF5" w14:textId="77777777" w:rsidR="00765636" w:rsidRDefault="00765636" w:rsidP="00231BE3">
      <w:pPr>
        <w:ind w:right="-1054" w:hanging="900"/>
        <w:rPr>
          <w:b/>
          <w:sz w:val="24"/>
          <w:szCs w:val="24"/>
        </w:rPr>
      </w:pPr>
    </w:p>
    <w:p w14:paraId="2FB48FE8" w14:textId="77777777" w:rsidR="00077FB4" w:rsidRDefault="00765636" w:rsidP="00B74D56">
      <w:pPr>
        <w:ind w:right="-1054" w:hanging="900"/>
        <w:rPr>
          <w:b/>
          <w:sz w:val="24"/>
          <w:szCs w:val="24"/>
        </w:rPr>
      </w:pPr>
      <w:r>
        <w:rPr>
          <w:b/>
          <w:sz w:val="24"/>
          <w:szCs w:val="24"/>
        </w:rPr>
        <w:t>Induct</w:t>
      </w:r>
      <w:r w:rsidR="00077FB4">
        <w:rPr>
          <w:b/>
          <w:sz w:val="24"/>
          <w:szCs w:val="24"/>
        </w:rPr>
        <w:t>ee to sign</w:t>
      </w:r>
      <w:r w:rsidR="00077FB4" w:rsidRPr="00930E54">
        <w:rPr>
          <w:sz w:val="24"/>
          <w:szCs w:val="24"/>
        </w:rPr>
        <w:t>……</w:t>
      </w:r>
      <w:r w:rsidR="00077FB4">
        <w:rPr>
          <w:sz w:val="24"/>
          <w:szCs w:val="24"/>
        </w:rPr>
        <w:t>………..…</w:t>
      </w:r>
      <w:r w:rsidR="00077FB4" w:rsidRPr="00930E54">
        <w:rPr>
          <w:sz w:val="24"/>
          <w:szCs w:val="24"/>
        </w:rPr>
        <w:t>……</w:t>
      </w:r>
      <w:r w:rsidR="00077FB4">
        <w:rPr>
          <w:sz w:val="24"/>
          <w:szCs w:val="24"/>
        </w:rPr>
        <w:t>………………………………………</w:t>
      </w:r>
      <w:r w:rsidR="00077FB4" w:rsidRPr="00930E54">
        <w:rPr>
          <w:sz w:val="24"/>
          <w:szCs w:val="24"/>
        </w:rPr>
        <w:t xml:space="preserve">   </w:t>
      </w:r>
      <w:r w:rsidR="00077FB4">
        <w:rPr>
          <w:b/>
          <w:sz w:val="24"/>
          <w:szCs w:val="24"/>
        </w:rPr>
        <w:t xml:space="preserve"> </w:t>
      </w:r>
      <w:r w:rsidR="00077FB4">
        <w:rPr>
          <w:b/>
          <w:sz w:val="24"/>
          <w:szCs w:val="24"/>
        </w:rPr>
        <w:tab/>
      </w:r>
      <w:r w:rsidR="00077FB4">
        <w:rPr>
          <w:b/>
          <w:sz w:val="24"/>
          <w:szCs w:val="24"/>
        </w:rPr>
        <w:tab/>
      </w:r>
      <w:r w:rsidR="00077FB4">
        <w:rPr>
          <w:b/>
          <w:sz w:val="24"/>
          <w:szCs w:val="24"/>
        </w:rPr>
        <w:tab/>
        <w:t xml:space="preserve">Date: </w:t>
      </w:r>
      <w:r w:rsidR="00077FB4">
        <w:rPr>
          <w:b/>
          <w:sz w:val="24"/>
          <w:szCs w:val="24"/>
        </w:rPr>
        <w:tab/>
      </w:r>
    </w:p>
    <w:p w14:paraId="3D019252" w14:textId="77777777" w:rsidR="00077FB4" w:rsidRDefault="00765636" w:rsidP="00B74D56">
      <w:pPr>
        <w:ind w:right="-1054" w:hanging="900"/>
        <w:rPr>
          <w:b/>
          <w:sz w:val="24"/>
          <w:szCs w:val="24"/>
        </w:rPr>
      </w:pPr>
      <w:r>
        <w:rPr>
          <w:b/>
          <w:sz w:val="24"/>
          <w:szCs w:val="24"/>
        </w:rPr>
        <w:t>Inducter</w:t>
      </w:r>
      <w:r w:rsidR="00077FB4">
        <w:rPr>
          <w:b/>
          <w:sz w:val="24"/>
          <w:szCs w:val="24"/>
        </w:rPr>
        <w:t xml:space="preserve"> to sign..</w:t>
      </w:r>
      <w:r w:rsidR="00077FB4" w:rsidRPr="00FD0808">
        <w:rPr>
          <w:sz w:val="24"/>
          <w:szCs w:val="24"/>
        </w:rPr>
        <w:t>………….…………………………………………</w:t>
      </w:r>
      <w:r w:rsidR="00077FB4">
        <w:rPr>
          <w:sz w:val="24"/>
          <w:szCs w:val="24"/>
        </w:rPr>
        <w:t>…….</w:t>
      </w:r>
      <w:r w:rsidR="00077FB4" w:rsidRPr="00FD0808">
        <w:rPr>
          <w:sz w:val="24"/>
          <w:szCs w:val="24"/>
        </w:rPr>
        <w:tab/>
      </w:r>
      <w:r w:rsidR="00077FB4">
        <w:rPr>
          <w:b/>
          <w:sz w:val="24"/>
          <w:szCs w:val="24"/>
        </w:rPr>
        <w:tab/>
      </w:r>
      <w:r w:rsidR="00077FB4">
        <w:rPr>
          <w:b/>
          <w:sz w:val="24"/>
          <w:szCs w:val="24"/>
        </w:rPr>
        <w:tab/>
        <w:t xml:space="preserve">Date: </w:t>
      </w:r>
      <w:r w:rsidR="00077FB4">
        <w:rPr>
          <w:b/>
          <w:sz w:val="24"/>
          <w:szCs w:val="24"/>
        </w:rPr>
        <w:tab/>
      </w:r>
    </w:p>
    <w:p w14:paraId="005721DE" w14:textId="77777777" w:rsidR="00D30B53" w:rsidRPr="00D30B53" w:rsidRDefault="00847AF6" w:rsidP="00D30B53">
      <w:pPr>
        <w:ind w:right="-1054" w:hanging="900"/>
        <w:jc w:val="center"/>
        <w:rPr>
          <w:color w:val="FF0000"/>
        </w:rPr>
      </w:pPr>
      <w:r>
        <w:rPr>
          <w:b/>
          <w:color w:val="FF0000"/>
          <w:sz w:val="24"/>
          <w:szCs w:val="24"/>
        </w:rPr>
        <w:t>Please use the PDPR Reporting Tool to record completion of your Induction / PDP</w:t>
      </w:r>
    </w:p>
    <w:sectPr w:rsidR="00D30B53" w:rsidRPr="00D30B53" w:rsidSect="00085EEC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709" w:right="1797" w:bottom="70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9BA7" w14:textId="77777777" w:rsidR="002C5AAC" w:rsidRDefault="002C5AAC">
      <w:r>
        <w:separator/>
      </w:r>
    </w:p>
  </w:endnote>
  <w:endnote w:type="continuationSeparator" w:id="0">
    <w:p w14:paraId="6B108E74" w14:textId="77777777" w:rsidR="002C5AAC" w:rsidRDefault="002C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9BCC" w14:textId="77777777" w:rsidR="00362434" w:rsidRDefault="00362434" w:rsidP="00B31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FCE6D" w14:textId="77777777" w:rsidR="00362434" w:rsidRDefault="00362434" w:rsidP="003624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4864" w14:textId="77777777" w:rsidR="00362434" w:rsidRDefault="00362434" w:rsidP="00085E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4C75" w14:textId="77777777" w:rsidR="002C5AAC" w:rsidRDefault="002C5AAC">
      <w:r>
        <w:separator/>
      </w:r>
    </w:p>
  </w:footnote>
  <w:footnote w:type="continuationSeparator" w:id="0">
    <w:p w14:paraId="09002861" w14:textId="77777777" w:rsidR="002C5AAC" w:rsidRDefault="002C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F038" w14:textId="77777777" w:rsidR="000C154A" w:rsidRDefault="00E60DB8">
    <w:pPr>
      <w:pStyle w:val="Header"/>
    </w:pPr>
    <w:r>
      <w:rPr>
        <w:noProof/>
        <w:lang w:eastAsia="en-GB"/>
      </w:rPr>
      <w:pict w14:anchorId="13447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366.2pt;height:219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23AD" w14:textId="77777777" w:rsidR="000C154A" w:rsidRDefault="00E60DB8">
    <w:pPr>
      <w:pStyle w:val="Header"/>
    </w:pPr>
    <w:r>
      <w:rPr>
        <w:noProof/>
        <w:lang w:eastAsia="en-GB"/>
      </w:rPr>
      <w:pict w14:anchorId="45908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366.2pt;height:219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94E"/>
    <w:multiLevelType w:val="hybridMultilevel"/>
    <w:tmpl w:val="0480D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311F"/>
    <w:multiLevelType w:val="hybridMultilevel"/>
    <w:tmpl w:val="6F242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1FC3"/>
    <w:multiLevelType w:val="hybridMultilevel"/>
    <w:tmpl w:val="626677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AC"/>
    <w:rsid w:val="0000167C"/>
    <w:rsid w:val="00011700"/>
    <w:rsid w:val="00012245"/>
    <w:rsid w:val="00017225"/>
    <w:rsid w:val="00042622"/>
    <w:rsid w:val="00077FB4"/>
    <w:rsid w:val="00085EEC"/>
    <w:rsid w:val="000A7878"/>
    <w:rsid w:val="000C154A"/>
    <w:rsid w:val="000C5DC8"/>
    <w:rsid w:val="001462CD"/>
    <w:rsid w:val="0015536B"/>
    <w:rsid w:val="00181F4C"/>
    <w:rsid w:val="001A1BCB"/>
    <w:rsid w:val="001A6A63"/>
    <w:rsid w:val="001B33F4"/>
    <w:rsid w:val="001D4EC4"/>
    <w:rsid w:val="001E1E1F"/>
    <w:rsid w:val="001F6FCA"/>
    <w:rsid w:val="0021560E"/>
    <w:rsid w:val="00226CAC"/>
    <w:rsid w:val="00231BE3"/>
    <w:rsid w:val="0029511D"/>
    <w:rsid w:val="002C5AAC"/>
    <w:rsid w:val="0030435C"/>
    <w:rsid w:val="00304B61"/>
    <w:rsid w:val="00307020"/>
    <w:rsid w:val="00362434"/>
    <w:rsid w:val="0038155D"/>
    <w:rsid w:val="003A153A"/>
    <w:rsid w:val="0045366F"/>
    <w:rsid w:val="0046156A"/>
    <w:rsid w:val="004621DC"/>
    <w:rsid w:val="004678F7"/>
    <w:rsid w:val="00475C51"/>
    <w:rsid w:val="004A4AD2"/>
    <w:rsid w:val="004B5D8A"/>
    <w:rsid w:val="004C33BA"/>
    <w:rsid w:val="004E618D"/>
    <w:rsid w:val="00502683"/>
    <w:rsid w:val="005140B7"/>
    <w:rsid w:val="00523471"/>
    <w:rsid w:val="00574558"/>
    <w:rsid w:val="005777BD"/>
    <w:rsid w:val="005A3CB9"/>
    <w:rsid w:val="005E002F"/>
    <w:rsid w:val="00607826"/>
    <w:rsid w:val="00614E7F"/>
    <w:rsid w:val="006308EA"/>
    <w:rsid w:val="00647BD1"/>
    <w:rsid w:val="006520F4"/>
    <w:rsid w:val="00654441"/>
    <w:rsid w:val="00665ACD"/>
    <w:rsid w:val="00667322"/>
    <w:rsid w:val="00682125"/>
    <w:rsid w:val="00687E0A"/>
    <w:rsid w:val="00691969"/>
    <w:rsid w:val="006F33EE"/>
    <w:rsid w:val="006F5EBB"/>
    <w:rsid w:val="007056C3"/>
    <w:rsid w:val="00727AAF"/>
    <w:rsid w:val="00740353"/>
    <w:rsid w:val="00742060"/>
    <w:rsid w:val="00742D46"/>
    <w:rsid w:val="007454E6"/>
    <w:rsid w:val="0075474A"/>
    <w:rsid w:val="007554CF"/>
    <w:rsid w:val="00765636"/>
    <w:rsid w:val="007B20FA"/>
    <w:rsid w:val="007C5DCE"/>
    <w:rsid w:val="007D3187"/>
    <w:rsid w:val="007E18D4"/>
    <w:rsid w:val="007F6960"/>
    <w:rsid w:val="00801BD4"/>
    <w:rsid w:val="008224F9"/>
    <w:rsid w:val="008340D7"/>
    <w:rsid w:val="00841627"/>
    <w:rsid w:val="00847AF6"/>
    <w:rsid w:val="00854CD2"/>
    <w:rsid w:val="00857F75"/>
    <w:rsid w:val="00890323"/>
    <w:rsid w:val="008B3E3E"/>
    <w:rsid w:val="008C59E0"/>
    <w:rsid w:val="008D1AFA"/>
    <w:rsid w:val="00930136"/>
    <w:rsid w:val="00930153"/>
    <w:rsid w:val="00930E54"/>
    <w:rsid w:val="0095322F"/>
    <w:rsid w:val="00956623"/>
    <w:rsid w:val="00992E04"/>
    <w:rsid w:val="009A0DC9"/>
    <w:rsid w:val="009B59BD"/>
    <w:rsid w:val="009F6A3C"/>
    <w:rsid w:val="009F6F42"/>
    <w:rsid w:val="00A2382B"/>
    <w:rsid w:val="00A24F15"/>
    <w:rsid w:val="00A31F3C"/>
    <w:rsid w:val="00A4204C"/>
    <w:rsid w:val="00A71138"/>
    <w:rsid w:val="00AE33F5"/>
    <w:rsid w:val="00B04B93"/>
    <w:rsid w:val="00B149CF"/>
    <w:rsid w:val="00B202A5"/>
    <w:rsid w:val="00B2298C"/>
    <w:rsid w:val="00B25F47"/>
    <w:rsid w:val="00B31182"/>
    <w:rsid w:val="00B40121"/>
    <w:rsid w:val="00B463B1"/>
    <w:rsid w:val="00B62965"/>
    <w:rsid w:val="00B646D5"/>
    <w:rsid w:val="00B74D56"/>
    <w:rsid w:val="00BB3F11"/>
    <w:rsid w:val="00BD6F77"/>
    <w:rsid w:val="00CB0899"/>
    <w:rsid w:val="00CB57BF"/>
    <w:rsid w:val="00CB597F"/>
    <w:rsid w:val="00CB6742"/>
    <w:rsid w:val="00CD74B5"/>
    <w:rsid w:val="00CF06C1"/>
    <w:rsid w:val="00D30B53"/>
    <w:rsid w:val="00D8666F"/>
    <w:rsid w:val="00D87CB9"/>
    <w:rsid w:val="00DA744A"/>
    <w:rsid w:val="00DC3058"/>
    <w:rsid w:val="00DE0B63"/>
    <w:rsid w:val="00DE70A9"/>
    <w:rsid w:val="00E00F31"/>
    <w:rsid w:val="00E60DB8"/>
    <w:rsid w:val="00ED2046"/>
    <w:rsid w:val="00EE6418"/>
    <w:rsid w:val="00F1001E"/>
    <w:rsid w:val="00F2023E"/>
    <w:rsid w:val="00F27FE6"/>
    <w:rsid w:val="00F43486"/>
    <w:rsid w:val="00F4500F"/>
    <w:rsid w:val="00F86B77"/>
    <w:rsid w:val="00F91D44"/>
    <w:rsid w:val="00FD076A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E437FA0"/>
  <w15:chartTrackingRefBased/>
  <w15:docId w15:val="{51975C6A-5472-4848-ABD4-71EEFE02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2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2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78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4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styleId="CommentReference">
    <w:name w:val="annotation reference"/>
    <w:semiHidden/>
    <w:rsid w:val="007403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035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Calibri" w:hAnsi="Calibri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0353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Calibri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rsid w:val="006308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Calibri" w:hAnsi="Calibri"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rsid w:val="006308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Calibri" w:hAnsi="Calibri" w:cs="Times New Roman"/>
      <w:sz w:val="22"/>
      <w:szCs w:val="22"/>
      <w:lang w:val="x-none" w:eastAsia="en-US"/>
    </w:rPr>
  </w:style>
  <w:style w:type="character" w:styleId="FollowedHyperlink">
    <w:name w:val="FollowedHyperlink"/>
    <w:rsid w:val="005777BD"/>
    <w:rPr>
      <w:color w:val="000080"/>
      <w:u w:val="single"/>
    </w:rPr>
  </w:style>
  <w:style w:type="paragraph" w:styleId="DocumentMap">
    <w:name w:val="Document Map"/>
    <w:basedOn w:val="Normal"/>
    <w:semiHidden/>
    <w:rsid w:val="002156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36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0015\Downloads\Personal%20Development%20and%20Performance%20Review%20vMay2020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Development and Performance Review vMay2020 (1).dot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and Performance Review (PDPR)</vt:lpstr>
    </vt:vector>
  </TitlesOfParts>
  <Company>NHSBT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and Performance Review (PDPR)</dc:title>
  <dc:subject/>
  <dc:creator>Harper Isobel</dc:creator>
  <cp:keywords/>
  <dc:description/>
  <cp:lastModifiedBy>Harper Isobel</cp:lastModifiedBy>
  <cp:revision>1</cp:revision>
  <cp:lastPrinted>2014-03-06T17:32:00Z</cp:lastPrinted>
  <dcterms:created xsi:type="dcterms:W3CDTF">2020-10-21T16:37:00Z</dcterms:created>
  <dcterms:modified xsi:type="dcterms:W3CDTF">2020-10-21T16:39:00Z</dcterms:modified>
</cp:coreProperties>
</file>